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243" w:rsidRDefault="00092243" w:rsidP="00055574">
      <w:pPr>
        <w:spacing w:line="480" w:lineRule="auto"/>
        <w:ind w:firstLine="720"/>
        <w:jc w:val="center"/>
        <w:rPr>
          <w:rFonts w:ascii="Times New Roman" w:hAnsi="Times New Roman" w:cs="Times New Roman"/>
          <w:sz w:val="24"/>
          <w:szCs w:val="24"/>
        </w:rPr>
      </w:pPr>
    </w:p>
    <w:p w:rsidR="003C6940" w:rsidRDefault="003C6940" w:rsidP="00092243">
      <w:pPr>
        <w:spacing w:line="480" w:lineRule="auto"/>
        <w:ind w:firstLine="720"/>
        <w:jc w:val="center"/>
        <w:rPr>
          <w:rFonts w:ascii="Times New Roman" w:hAnsi="Times New Roman" w:cs="Times New Roman"/>
          <w:sz w:val="24"/>
          <w:szCs w:val="24"/>
        </w:rPr>
      </w:pPr>
    </w:p>
    <w:p w:rsidR="003C6940" w:rsidRDefault="003C6940" w:rsidP="00092243">
      <w:pPr>
        <w:spacing w:line="480" w:lineRule="auto"/>
        <w:ind w:firstLine="720"/>
        <w:jc w:val="center"/>
        <w:rPr>
          <w:rFonts w:ascii="Times New Roman" w:hAnsi="Times New Roman" w:cs="Times New Roman"/>
          <w:sz w:val="24"/>
          <w:szCs w:val="24"/>
        </w:rPr>
      </w:pPr>
    </w:p>
    <w:p w:rsidR="003C6940" w:rsidRDefault="003C6940" w:rsidP="00092243">
      <w:pPr>
        <w:spacing w:line="480" w:lineRule="auto"/>
        <w:ind w:firstLine="720"/>
        <w:jc w:val="center"/>
        <w:rPr>
          <w:rFonts w:ascii="Times New Roman" w:hAnsi="Times New Roman" w:cs="Times New Roman"/>
          <w:sz w:val="24"/>
          <w:szCs w:val="24"/>
        </w:rPr>
      </w:pPr>
    </w:p>
    <w:p w:rsidR="003C6940" w:rsidRDefault="003C6940" w:rsidP="00092243">
      <w:pPr>
        <w:spacing w:line="480" w:lineRule="auto"/>
        <w:ind w:firstLine="720"/>
        <w:jc w:val="center"/>
        <w:rPr>
          <w:rFonts w:ascii="Times New Roman" w:hAnsi="Times New Roman" w:cs="Times New Roman"/>
          <w:sz w:val="24"/>
          <w:szCs w:val="24"/>
        </w:rPr>
      </w:pPr>
    </w:p>
    <w:p w:rsidR="00092243" w:rsidRDefault="00092243" w:rsidP="00092243">
      <w:pPr>
        <w:spacing w:line="480" w:lineRule="auto"/>
        <w:ind w:firstLine="720"/>
        <w:jc w:val="center"/>
        <w:rPr>
          <w:rFonts w:ascii="Times New Roman" w:hAnsi="Times New Roman" w:cs="Times New Roman"/>
          <w:sz w:val="24"/>
          <w:szCs w:val="24"/>
        </w:rPr>
      </w:pPr>
      <w:r w:rsidRPr="00055574">
        <w:rPr>
          <w:rFonts w:ascii="Times New Roman" w:hAnsi="Times New Roman" w:cs="Times New Roman"/>
          <w:sz w:val="24"/>
          <w:szCs w:val="24"/>
        </w:rPr>
        <w:t>Marijuana as a Medical Option</w:t>
      </w:r>
    </w:p>
    <w:p w:rsidR="00092243" w:rsidRDefault="00092243" w:rsidP="000922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92243" w:rsidRDefault="00092243" w:rsidP="000922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92243" w:rsidRDefault="00092243" w:rsidP="000922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92243" w:rsidRPr="00055574" w:rsidRDefault="00092243" w:rsidP="00092243">
      <w:pPr>
        <w:spacing w:line="480" w:lineRule="auto"/>
        <w:ind w:firstLine="720"/>
        <w:jc w:val="center"/>
        <w:rPr>
          <w:rFonts w:ascii="Times New Roman" w:hAnsi="Times New Roman" w:cs="Times New Roman"/>
          <w:sz w:val="24"/>
          <w:szCs w:val="24"/>
        </w:rPr>
      </w:pPr>
    </w:p>
    <w:p w:rsidR="00092243" w:rsidRDefault="00092243">
      <w:pPr>
        <w:rPr>
          <w:rFonts w:ascii="Times New Roman" w:hAnsi="Times New Roman" w:cs="Times New Roman"/>
          <w:sz w:val="24"/>
          <w:szCs w:val="24"/>
        </w:rPr>
      </w:pPr>
    </w:p>
    <w:p w:rsidR="00092243" w:rsidRDefault="00092243">
      <w:pPr>
        <w:rPr>
          <w:rFonts w:ascii="Times New Roman" w:hAnsi="Times New Roman" w:cs="Times New Roman"/>
          <w:sz w:val="24"/>
          <w:szCs w:val="24"/>
        </w:rPr>
      </w:pPr>
      <w:r>
        <w:rPr>
          <w:rFonts w:ascii="Times New Roman" w:hAnsi="Times New Roman" w:cs="Times New Roman"/>
          <w:sz w:val="24"/>
          <w:szCs w:val="24"/>
        </w:rPr>
        <w:br w:type="page"/>
      </w:r>
    </w:p>
    <w:p w:rsidR="00055574" w:rsidRPr="00055574" w:rsidRDefault="00055574" w:rsidP="00055574">
      <w:pPr>
        <w:spacing w:line="480" w:lineRule="auto"/>
        <w:ind w:firstLine="720"/>
        <w:jc w:val="center"/>
        <w:rPr>
          <w:rFonts w:ascii="Times New Roman" w:hAnsi="Times New Roman" w:cs="Times New Roman"/>
          <w:sz w:val="24"/>
          <w:szCs w:val="24"/>
        </w:rPr>
      </w:pPr>
      <w:r w:rsidRPr="00055574">
        <w:rPr>
          <w:rFonts w:ascii="Times New Roman" w:hAnsi="Times New Roman" w:cs="Times New Roman"/>
          <w:sz w:val="24"/>
          <w:szCs w:val="24"/>
        </w:rPr>
        <w:lastRenderedPageBreak/>
        <w:t>Marijuana as a medical option</w:t>
      </w:r>
    </w:p>
    <w:p w:rsidR="00055574" w:rsidRPr="00055574" w:rsidRDefault="00055574" w:rsidP="00055574">
      <w:pPr>
        <w:spacing w:line="480" w:lineRule="auto"/>
        <w:ind w:firstLine="720"/>
        <w:rPr>
          <w:rFonts w:ascii="Times New Roman" w:hAnsi="Times New Roman" w:cs="Times New Roman"/>
          <w:sz w:val="24"/>
          <w:szCs w:val="24"/>
        </w:rPr>
      </w:pPr>
      <w:r w:rsidRPr="00055574">
        <w:rPr>
          <w:rFonts w:ascii="Times New Roman" w:hAnsi="Times New Roman" w:cs="Times New Roman"/>
          <w:sz w:val="24"/>
          <w:szCs w:val="24"/>
        </w:rPr>
        <w:t>The US Congress placed marijuana under schedule 1 of the Controlled Substance Act in 1970, considering it unacceptable for medical use. So naturally, there are different controversies surrounding cannabis as a therapeutic option (</w:t>
      </w:r>
      <w:proofErr w:type="spellStart"/>
      <w:r w:rsidRPr="00055574">
        <w:rPr>
          <w:rFonts w:ascii="Times New Roman" w:hAnsi="Times New Roman" w:cs="Times New Roman"/>
          <w:sz w:val="24"/>
          <w:szCs w:val="24"/>
        </w:rPr>
        <w:t>Velder</w:t>
      </w:r>
      <w:proofErr w:type="spellEnd"/>
      <w:r w:rsidRPr="00055574">
        <w:rPr>
          <w:rFonts w:ascii="Times New Roman" w:hAnsi="Times New Roman" w:cs="Times New Roman"/>
          <w:sz w:val="24"/>
          <w:szCs w:val="24"/>
        </w:rPr>
        <w:t>, 2019). Congress argued that marijuana use is addictive and increases the chances of taking harder drugs. Besides, it has health implications like fertility interference, injury to the lungs, brain, and immune system, and also impairs the ability to drive (</w:t>
      </w:r>
      <w:proofErr w:type="spellStart"/>
      <w:r w:rsidRPr="00055574">
        <w:rPr>
          <w:rFonts w:ascii="Times New Roman" w:hAnsi="Times New Roman" w:cs="Times New Roman"/>
          <w:sz w:val="24"/>
          <w:szCs w:val="24"/>
        </w:rPr>
        <w:t>Rieder</w:t>
      </w:r>
      <w:proofErr w:type="spellEnd"/>
      <w:r w:rsidRPr="00055574">
        <w:rPr>
          <w:rFonts w:ascii="Times New Roman" w:hAnsi="Times New Roman" w:cs="Times New Roman"/>
          <w:sz w:val="24"/>
          <w:szCs w:val="24"/>
        </w:rPr>
        <w:t xml:space="preserve"> et al., 2016).  Over the years, researches and medical studies have approved the use of marijuana as a medical option. Although it remains prohibited at the Federal level, so far, 33 US states have legalized marijuana as a medical option. The side effects of medical marijuana are significantly minimal when prescribed in low doses. So what are the benefits of marijuana as a medical option?</w:t>
      </w:r>
    </w:p>
    <w:p w:rsidR="00055574" w:rsidRPr="00055574" w:rsidRDefault="00055574" w:rsidP="00055574">
      <w:pPr>
        <w:spacing w:line="480" w:lineRule="auto"/>
        <w:ind w:firstLine="720"/>
        <w:rPr>
          <w:rFonts w:ascii="Times New Roman" w:hAnsi="Times New Roman" w:cs="Times New Roman"/>
          <w:sz w:val="24"/>
          <w:szCs w:val="24"/>
        </w:rPr>
      </w:pPr>
      <w:r w:rsidRPr="00055574">
        <w:rPr>
          <w:rFonts w:ascii="Times New Roman" w:hAnsi="Times New Roman" w:cs="Times New Roman"/>
          <w:sz w:val="24"/>
          <w:szCs w:val="24"/>
        </w:rPr>
        <w:t>Peer-reviewed medical studies have found marijuana to be highly beneficial in the treatment of various ailments. Legalization as a medical option has been backed by American Nurses Association (ANA), American Medical Students Association, American Public Health Association, Epilepsy Foundation, Leukemia and Lymphoma Society, and National Multiple Sclerosis Society. Among the studies conducted, over 68% found marijuana to have medical benefits, while only 8% considered the contrary to be true (</w:t>
      </w:r>
      <w:proofErr w:type="spellStart"/>
      <w:r w:rsidRPr="00055574">
        <w:rPr>
          <w:rFonts w:ascii="Times New Roman" w:hAnsi="Times New Roman" w:cs="Times New Roman"/>
          <w:sz w:val="24"/>
          <w:szCs w:val="24"/>
        </w:rPr>
        <w:t>Velder</w:t>
      </w:r>
      <w:proofErr w:type="spellEnd"/>
      <w:r w:rsidRPr="00055574">
        <w:rPr>
          <w:rFonts w:ascii="Times New Roman" w:hAnsi="Times New Roman" w:cs="Times New Roman"/>
          <w:sz w:val="24"/>
          <w:szCs w:val="24"/>
        </w:rPr>
        <w:t xml:space="preserve">, 2019). The cannabis sativa plant species has three active compounds that include Tetrahydrocannabinol (THC), </w:t>
      </w:r>
      <w:proofErr w:type="spellStart"/>
      <w:r w:rsidRPr="00055574">
        <w:rPr>
          <w:rFonts w:ascii="Times New Roman" w:hAnsi="Times New Roman" w:cs="Times New Roman"/>
          <w:sz w:val="24"/>
          <w:szCs w:val="24"/>
        </w:rPr>
        <w:t>Cannabidiol</w:t>
      </w:r>
      <w:proofErr w:type="spellEnd"/>
      <w:r w:rsidRPr="00055574">
        <w:rPr>
          <w:rFonts w:ascii="Times New Roman" w:hAnsi="Times New Roman" w:cs="Times New Roman"/>
          <w:sz w:val="24"/>
          <w:szCs w:val="24"/>
        </w:rPr>
        <w:t xml:space="preserve"> (CBD) and Cannabinol (CBN). THC is the psychoactive marijuana compound that is responsible for feeling a "high" effect. Synthetic forms of THC have been approved by the Food and Drugs Administration (FDA) since 1985 and are used preventing vomiting and nausea on cancer patients while undergoing chemotherapy. CBD is non-psychoactive is believed to be the most reliable in medical treatments. CBN has mild psychoactive effects and is only found in small </w:t>
      </w:r>
      <w:r w:rsidRPr="00055574">
        <w:rPr>
          <w:rFonts w:ascii="Times New Roman" w:hAnsi="Times New Roman" w:cs="Times New Roman"/>
          <w:sz w:val="24"/>
          <w:szCs w:val="24"/>
        </w:rPr>
        <w:lastRenderedPageBreak/>
        <w:t xml:space="preserve">traces of aged cannabis sativa plants. Most of the researches have emphasized on the marijuana compound CBA.  </w:t>
      </w:r>
    </w:p>
    <w:p w:rsidR="00055574" w:rsidRPr="00055574" w:rsidRDefault="00055574" w:rsidP="00055574">
      <w:pPr>
        <w:spacing w:line="480" w:lineRule="auto"/>
        <w:ind w:firstLine="720"/>
        <w:rPr>
          <w:rFonts w:ascii="Times New Roman" w:hAnsi="Times New Roman" w:cs="Times New Roman"/>
          <w:sz w:val="24"/>
          <w:szCs w:val="24"/>
        </w:rPr>
      </w:pPr>
      <w:r w:rsidRPr="00055574">
        <w:rPr>
          <w:rFonts w:ascii="Times New Roman" w:hAnsi="Times New Roman" w:cs="Times New Roman"/>
          <w:sz w:val="24"/>
          <w:szCs w:val="24"/>
        </w:rPr>
        <w:t>A US government-sponsored study by the Institute of Medicine in 1999 showed marijuana to be beneficial in the treatment of several medical conditions (</w:t>
      </w:r>
      <w:proofErr w:type="spellStart"/>
      <w:r w:rsidRPr="00055574">
        <w:rPr>
          <w:rFonts w:ascii="Times New Roman" w:hAnsi="Times New Roman" w:cs="Times New Roman"/>
          <w:sz w:val="24"/>
          <w:szCs w:val="24"/>
        </w:rPr>
        <w:t>Velder</w:t>
      </w:r>
      <w:proofErr w:type="spellEnd"/>
      <w:r w:rsidRPr="00055574">
        <w:rPr>
          <w:rFonts w:ascii="Times New Roman" w:hAnsi="Times New Roman" w:cs="Times New Roman"/>
          <w:sz w:val="24"/>
          <w:szCs w:val="24"/>
        </w:rPr>
        <w:t>, 2019). The evidence-based medical benefits of marijuana include relief from pain, nausea, anxiety, muscle spasms, sleep problems, multiple sclerosis, epilepsy, and autism. Medical marijuana has been considered to have health benefits such as boosting the immune system, regulation of mood, and emotions as well as digestive and vascular health benefits. The marijuana CBD compound is responsible for health benefits such as neuroprotection. It is also said to possess antioxidant, anti-inflammatory, antiemetic, antipsychotic anxiolytic, and anticonvulsant effects.   The compound is termed by researchers as neuroprotective to Parkinson's, Alzheimer's, Huntington's diseases, and fetal hypoxia, and other neural conditions (</w:t>
      </w:r>
      <w:proofErr w:type="spellStart"/>
      <w:r w:rsidRPr="00055574">
        <w:rPr>
          <w:rFonts w:ascii="Times New Roman" w:hAnsi="Times New Roman" w:cs="Times New Roman"/>
          <w:sz w:val="24"/>
          <w:szCs w:val="24"/>
        </w:rPr>
        <w:t>Rieder</w:t>
      </w:r>
      <w:proofErr w:type="spellEnd"/>
      <w:r w:rsidRPr="00055574">
        <w:rPr>
          <w:rFonts w:ascii="Times New Roman" w:hAnsi="Times New Roman" w:cs="Times New Roman"/>
          <w:sz w:val="24"/>
          <w:szCs w:val="24"/>
        </w:rPr>
        <w:t xml:space="preserve"> et al., 2016). In fact, THC is considered to slow down amyloid plaques formation by inhibiting their production in the brain. Amyloid plaques are responsible for killing brain cells leading potential Alzheimer's disease.</w:t>
      </w:r>
    </w:p>
    <w:p w:rsidR="00055574" w:rsidRPr="00055574" w:rsidRDefault="00055574" w:rsidP="00055574">
      <w:pPr>
        <w:spacing w:line="480" w:lineRule="auto"/>
        <w:ind w:firstLine="720"/>
        <w:rPr>
          <w:rFonts w:ascii="Times New Roman" w:hAnsi="Times New Roman" w:cs="Times New Roman"/>
          <w:sz w:val="24"/>
          <w:szCs w:val="24"/>
        </w:rPr>
      </w:pPr>
      <w:r w:rsidRPr="00055574">
        <w:rPr>
          <w:rFonts w:ascii="Times New Roman" w:hAnsi="Times New Roman" w:cs="Times New Roman"/>
          <w:sz w:val="24"/>
          <w:szCs w:val="24"/>
        </w:rPr>
        <w:t xml:space="preserve">Further studies have been conducted with results confirming the use of smoked marijuana as effective in relieving pain. In 1996, California was the first state to legalize marijuana use for medical reasons. A study done at San Francisco by California Pacific Medical Center in 2007 showed CBD as an effective intervention in preventing the spreading of cancer cells. CBD can turn off the Id-1 gene responsible for cancer cell growth (Bradford &amp; Bradford, 2016).   </w:t>
      </w:r>
    </w:p>
    <w:p w:rsidR="00055574" w:rsidRPr="00055574" w:rsidRDefault="00055574" w:rsidP="00055574">
      <w:pPr>
        <w:spacing w:line="480" w:lineRule="auto"/>
        <w:ind w:firstLine="720"/>
        <w:rPr>
          <w:rFonts w:ascii="Times New Roman" w:hAnsi="Times New Roman" w:cs="Times New Roman"/>
          <w:sz w:val="24"/>
          <w:szCs w:val="24"/>
        </w:rPr>
      </w:pPr>
      <w:r w:rsidRPr="00055574">
        <w:rPr>
          <w:rFonts w:ascii="Times New Roman" w:hAnsi="Times New Roman" w:cs="Times New Roman"/>
          <w:sz w:val="24"/>
          <w:szCs w:val="24"/>
        </w:rPr>
        <w:t xml:space="preserve">Medical nausea is a reasonable option in treating chemotherapy-induced vomiting and nausea, where preferential treatments have failed. Some studies have found cannabinoids to be comparatively more effective than some conventional </w:t>
      </w:r>
      <w:proofErr w:type="spellStart"/>
      <w:r w:rsidRPr="00055574">
        <w:rPr>
          <w:rFonts w:ascii="Times New Roman" w:hAnsi="Times New Roman" w:cs="Times New Roman"/>
          <w:sz w:val="24"/>
          <w:szCs w:val="24"/>
        </w:rPr>
        <w:t>antiemetics</w:t>
      </w:r>
      <w:proofErr w:type="spellEnd"/>
      <w:r w:rsidRPr="00055574">
        <w:rPr>
          <w:rFonts w:ascii="Times New Roman" w:hAnsi="Times New Roman" w:cs="Times New Roman"/>
          <w:sz w:val="24"/>
          <w:szCs w:val="24"/>
        </w:rPr>
        <w:t xml:space="preserve"> like metoclopramide, </w:t>
      </w:r>
      <w:r w:rsidRPr="00055574">
        <w:rPr>
          <w:rFonts w:ascii="Times New Roman" w:hAnsi="Times New Roman" w:cs="Times New Roman"/>
          <w:sz w:val="24"/>
          <w:szCs w:val="24"/>
        </w:rPr>
        <w:lastRenderedPageBreak/>
        <w:t xml:space="preserve">promethazine, and </w:t>
      </w:r>
      <w:proofErr w:type="spellStart"/>
      <w:r w:rsidRPr="00055574">
        <w:rPr>
          <w:rFonts w:ascii="Times New Roman" w:hAnsi="Times New Roman" w:cs="Times New Roman"/>
          <w:sz w:val="24"/>
          <w:szCs w:val="24"/>
        </w:rPr>
        <w:t>prochlorperazine</w:t>
      </w:r>
      <w:proofErr w:type="spellEnd"/>
      <w:r w:rsidRPr="00055574">
        <w:rPr>
          <w:rFonts w:ascii="Times New Roman" w:hAnsi="Times New Roman" w:cs="Times New Roman"/>
          <w:sz w:val="24"/>
          <w:szCs w:val="24"/>
        </w:rPr>
        <w:t>. However, it should be used in controlled dosage due to side effects such as hallucinations, dizziness, and dysphoria (</w:t>
      </w:r>
      <w:proofErr w:type="spellStart"/>
      <w:r w:rsidRPr="00055574">
        <w:rPr>
          <w:rFonts w:ascii="Times New Roman" w:hAnsi="Times New Roman" w:cs="Times New Roman"/>
          <w:sz w:val="24"/>
          <w:szCs w:val="24"/>
        </w:rPr>
        <w:t>Rieder</w:t>
      </w:r>
      <w:proofErr w:type="spellEnd"/>
      <w:r w:rsidRPr="00055574">
        <w:rPr>
          <w:rFonts w:ascii="Times New Roman" w:hAnsi="Times New Roman" w:cs="Times New Roman"/>
          <w:sz w:val="24"/>
          <w:szCs w:val="24"/>
        </w:rPr>
        <w:t xml:space="preserve"> et al., 2016). In addition, medical marijuana is considered safe in treating anorexia condition related to HIV/AIDS. In the treatment of pain, the effectiveness in relieving chronic pain and other long-term conditions is still under review. However, the efficiency of medical cannabis in treating mild pain is because it is absorbed into the bloodstream faster than conventional medications. Inhaled cannabis rises in blood levels faster than other orally taken products. A study by </w:t>
      </w:r>
      <w:proofErr w:type="spellStart"/>
      <w:r w:rsidRPr="00055574">
        <w:rPr>
          <w:rFonts w:ascii="Times New Roman" w:hAnsi="Times New Roman" w:cs="Times New Roman"/>
          <w:sz w:val="24"/>
          <w:szCs w:val="24"/>
        </w:rPr>
        <w:t>Caulley</w:t>
      </w:r>
      <w:proofErr w:type="spellEnd"/>
      <w:r w:rsidRPr="00055574">
        <w:rPr>
          <w:rFonts w:ascii="Times New Roman" w:hAnsi="Times New Roman" w:cs="Times New Roman"/>
          <w:sz w:val="24"/>
          <w:szCs w:val="24"/>
        </w:rPr>
        <w:t xml:space="preserve"> et al., (2018), revealed that when inhaled, medical cannabis was comparatively effective in relieving short term neuropathic pain for every one in five patients. Additional reviews have classified marijuana to be generally safer than other palliative care products. Medical cannabis has proved to be more effective in treating neurological conditions than other treatments making it a more reasonable option. Orally taken cannabis extract (a combination of THC and CBD) is considered to be reducing spasticity measures in patients (</w:t>
      </w:r>
      <w:proofErr w:type="spellStart"/>
      <w:r w:rsidRPr="00055574">
        <w:rPr>
          <w:rFonts w:ascii="Times New Roman" w:hAnsi="Times New Roman" w:cs="Times New Roman"/>
          <w:sz w:val="24"/>
          <w:szCs w:val="24"/>
        </w:rPr>
        <w:t>Caulley</w:t>
      </w:r>
      <w:proofErr w:type="spellEnd"/>
      <w:r w:rsidRPr="00055574">
        <w:rPr>
          <w:rFonts w:ascii="Times New Roman" w:hAnsi="Times New Roman" w:cs="Times New Roman"/>
          <w:sz w:val="24"/>
          <w:szCs w:val="24"/>
        </w:rPr>
        <w:t xml:space="preserve"> et al., 2018).  </w:t>
      </w:r>
      <w:proofErr w:type="spellStart"/>
      <w:r w:rsidRPr="00055574">
        <w:rPr>
          <w:rFonts w:ascii="Times New Roman" w:hAnsi="Times New Roman" w:cs="Times New Roman"/>
          <w:sz w:val="24"/>
          <w:szCs w:val="24"/>
        </w:rPr>
        <w:t>Cannabidiol</w:t>
      </w:r>
      <w:proofErr w:type="spellEnd"/>
      <w:r w:rsidRPr="00055574">
        <w:rPr>
          <w:rFonts w:ascii="Times New Roman" w:hAnsi="Times New Roman" w:cs="Times New Roman"/>
          <w:sz w:val="24"/>
          <w:szCs w:val="24"/>
        </w:rPr>
        <w:t xml:space="preserve"> has been approved in the United States as an effective treatment for severe epilepsy, </w:t>
      </w:r>
      <w:proofErr w:type="spellStart"/>
      <w:r w:rsidRPr="00055574">
        <w:rPr>
          <w:rFonts w:ascii="Times New Roman" w:hAnsi="Times New Roman" w:cs="Times New Roman"/>
          <w:sz w:val="24"/>
          <w:szCs w:val="24"/>
        </w:rPr>
        <w:t>Dravet</w:t>
      </w:r>
      <w:proofErr w:type="spellEnd"/>
      <w:r w:rsidRPr="00055574">
        <w:rPr>
          <w:rFonts w:ascii="Times New Roman" w:hAnsi="Times New Roman" w:cs="Times New Roman"/>
          <w:sz w:val="24"/>
          <w:szCs w:val="24"/>
        </w:rPr>
        <w:t xml:space="preserve"> syndrome, and Lennox-</w:t>
      </w:r>
      <w:proofErr w:type="spellStart"/>
      <w:r w:rsidRPr="00055574">
        <w:rPr>
          <w:rFonts w:ascii="Times New Roman" w:hAnsi="Times New Roman" w:cs="Times New Roman"/>
          <w:sz w:val="24"/>
          <w:szCs w:val="24"/>
        </w:rPr>
        <w:t>Gastaut</w:t>
      </w:r>
      <w:proofErr w:type="spellEnd"/>
      <w:r w:rsidRPr="00055574">
        <w:rPr>
          <w:rFonts w:ascii="Times New Roman" w:hAnsi="Times New Roman" w:cs="Times New Roman"/>
          <w:sz w:val="24"/>
          <w:szCs w:val="24"/>
        </w:rPr>
        <w:t xml:space="preserve"> syndrome.</w:t>
      </w:r>
    </w:p>
    <w:p w:rsidR="00055574" w:rsidRPr="00055574" w:rsidRDefault="00055574" w:rsidP="00055574">
      <w:pPr>
        <w:spacing w:line="480" w:lineRule="auto"/>
        <w:ind w:firstLine="720"/>
        <w:rPr>
          <w:rFonts w:ascii="Times New Roman" w:hAnsi="Times New Roman" w:cs="Times New Roman"/>
          <w:sz w:val="24"/>
          <w:szCs w:val="24"/>
        </w:rPr>
      </w:pPr>
      <w:r w:rsidRPr="00055574">
        <w:rPr>
          <w:rFonts w:ascii="Times New Roman" w:hAnsi="Times New Roman" w:cs="Times New Roman"/>
          <w:sz w:val="24"/>
          <w:szCs w:val="24"/>
        </w:rPr>
        <w:t xml:space="preserve">The above named medical benefits of marijuana are among the many more benefits of the plant. It is puzzling that despite all these benefits, marijuana still remains illegal in most countries and still continues to draw a negative reputation. Hopefully, more studies and researches in more disciplines will continue to prove its usefulness and probably lead to universal legalization in the future. </w:t>
      </w:r>
    </w:p>
    <w:p w:rsidR="00481552" w:rsidRDefault="00481552" w:rsidP="00055574">
      <w:pPr>
        <w:spacing w:line="480" w:lineRule="auto"/>
        <w:jc w:val="center"/>
        <w:rPr>
          <w:rFonts w:ascii="Times New Roman" w:hAnsi="Times New Roman" w:cs="Times New Roman"/>
          <w:sz w:val="24"/>
          <w:szCs w:val="24"/>
        </w:rPr>
      </w:pPr>
    </w:p>
    <w:p w:rsidR="00481552" w:rsidRDefault="00481552">
      <w:pPr>
        <w:rPr>
          <w:rFonts w:ascii="Times New Roman" w:hAnsi="Times New Roman" w:cs="Times New Roman"/>
          <w:sz w:val="24"/>
          <w:szCs w:val="24"/>
        </w:rPr>
      </w:pPr>
      <w:r>
        <w:rPr>
          <w:rFonts w:ascii="Times New Roman" w:hAnsi="Times New Roman" w:cs="Times New Roman"/>
          <w:sz w:val="24"/>
          <w:szCs w:val="24"/>
        </w:rPr>
        <w:br w:type="page"/>
      </w:r>
    </w:p>
    <w:p w:rsidR="00257ECD" w:rsidRPr="00055574" w:rsidRDefault="00D127BF" w:rsidP="00055574">
      <w:pPr>
        <w:spacing w:line="480" w:lineRule="auto"/>
        <w:jc w:val="center"/>
        <w:rPr>
          <w:rFonts w:ascii="Times New Roman" w:hAnsi="Times New Roman" w:cs="Times New Roman"/>
          <w:sz w:val="24"/>
          <w:szCs w:val="24"/>
        </w:rPr>
      </w:pPr>
      <w:r w:rsidRPr="00055574">
        <w:rPr>
          <w:rFonts w:ascii="Times New Roman" w:hAnsi="Times New Roman" w:cs="Times New Roman"/>
          <w:sz w:val="24"/>
          <w:szCs w:val="24"/>
        </w:rPr>
        <w:lastRenderedPageBreak/>
        <w:t>References</w:t>
      </w:r>
    </w:p>
    <w:p w:rsidR="005B312A" w:rsidRDefault="005B312A" w:rsidP="001A032A">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1A032A">
        <w:rPr>
          <w:rFonts w:ascii="Times New Roman" w:hAnsi="Times New Roman" w:cs="Times New Roman"/>
          <w:color w:val="222222"/>
          <w:sz w:val="24"/>
          <w:szCs w:val="24"/>
          <w:shd w:val="clear" w:color="auto" w:fill="FFFFFF"/>
        </w:rPr>
        <w:t>Bradford, A. C., &amp; Bradford, W. D. (2016). Medical marijuana laws reduce prescription medication use in Medicare Part D. </w:t>
      </w:r>
      <w:r w:rsidRPr="001A032A">
        <w:rPr>
          <w:rFonts w:ascii="Times New Roman" w:hAnsi="Times New Roman" w:cs="Times New Roman"/>
          <w:i/>
          <w:iCs/>
          <w:color w:val="222222"/>
          <w:sz w:val="24"/>
          <w:szCs w:val="24"/>
          <w:shd w:val="clear" w:color="auto" w:fill="FFFFFF"/>
        </w:rPr>
        <w:t>Health Affairs</w:t>
      </w:r>
      <w:r w:rsidRPr="001A032A">
        <w:rPr>
          <w:rFonts w:ascii="Times New Roman" w:hAnsi="Times New Roman" w:cs="Times New Roman"/>
          <w:color w:val="222222"/>
          <w:sz w:val="24"/>
          <w:szCs w:val="24"/>
          <w:shd w:val="clear" w:color="auto" w:fill="FFFFFF"/>
        </w:rPr>
        <w:t>, </w:t>
      </w:r>
      <w:r w:rsidRPr="001A032A">
        <w:rPr>
          <w:rFonts w:ascii="Times New Roman" w:hAnsi="Times New Roman" w:cs="Times New Roman"/>
          <w:i/>
          <w:iCs/>
          <w:color w:val="222222"/>
          <w:sz w:val="24"/>
          <w:szCs w:val="24"/>
          <w:shd w:val="clear" w:color="auto" w:fill="FFFFFF"/>
        </w:rPr>
        <w:t>35</w:t>
      </w:r>
      <w:r w:rsidRPr="001A032A">
        <w:rPr>
          <w:rFonts w:ascii="Times New Roman" w:hAnsi="Times New Roman" w:cs="Times New Roman"/>
          <w:color w:val="222222"/>
          <w:sz w:val="24"/>
          <w:szCs w:val="24"/>
          <w:shd w:val="clear" w:color="auto" w:fill="FFFFFF"/>
        </w:rPr>
        <w:t xml:space="preserve">(7), 1230-1236. </w:t>
      </w:r>
    </w:p>
    <w:p w:rsidR="005B312A" w:rsidRDefault="005B312A" w:rsidP="001A032A">
      <w:pPr>
        <w:pStyle w:val="ListParagraph"/>
        <w:numPr>
          <w:ilvl w:val="0"/>
          <w:numId w:val="1"/>
        </w:numPr>
        <w:spacing w:line="480" w:lineRule="auto"/>
        <w:rPr>
          <w:rFonts w:ascii="Times New Roman" w:hAnsi="Times New Roman" w:cs="Times New Roman"/>
          <w:color w:val="222222"/>
          <w:sz w:val="24"/>
          <w:szCs w:val="24"/>
          <w:shd w:val="clear" w:color="auto" w:fill="FFFFFF"/>
        </w:rPr>
      </w:pPr>
      <w:proofErr w:type="spellStart"/>
      <w:r w:rsidRPr="001A032A">
        <w:rPr>
          <w:rFonts w:ascii="Times New Roman" w:hAnsi="Times New Roman" w:cs="Times New Roman"/>
          <w:color w:val="222222"/>
          <w:sz w:val="24"/>
          <w:szCs w:val="24"/>
          <w:shd w:val="clear" w:color="auto" w:fill="FFFFFF"/>
        </w:rPr>
        <w:t>Caulley</w:t>
      </w:r>
      <w:proofErr w:type="spellEnd"/>
      <w:r w:rsidRPr="001A032A">
        <w:rPr>
          <w:rFonts w:ascii="Times New Roman" w:hAnsi="Times New Roman" w:cs="Times New Roman"/>
          <w:color w:val="222222"/>
          <w:sz w:val="24"/>
          <w:szCs w:val="24"/>
          <w:shd w:val="clear" w:color="auto" w:fill="FFFFFF"/>
        </w:rPr>
        <w:t xml:space="preserve">, L., Caplan, B., &amp; Ross, E. (2018). </w:t>
      </w:r>
      <w:proofErr w:type="gramStart"/>
      <w:r w:rsidRPr="001A032A">
        <w:rPr>
          <w:rFonts w:ascii="Times New Roman" w:hAnsi="Times New Roman" w:cs="Times New Roman"/>
          <w:color w:val="222222"/>
          <w:sz w:val="24"/>
          <w:szCs w:val="24"/>
          <w:shd w:val="clear" w:color="auto" w:fill="FFFFFF"/>
        </w:rPr>
        <w:t>Medical marijuana for chronic pain.</w:t>
      </w:r>
      <w:proofErr w:type="gramEnd"/>
      <w:r w:rsidRPr="001A032A">
        <w:rPr>
          <w:rFonts w:ascii="Times New Roman" w:hAnsi="Times New Roman" w:cs="Times New Roman"/>
          <w:color w:val="222222"/>
          <w:sz w:val="24"/>
          <w:szCs w:val="24"/>
          <w:shd w:val="clear" w:color="auto" w:fill="FFFFFF"/>
        </w:rPr>
        <w:t> </w:t>
      </w:r>
      <w:r w:rsidRPr="001A032A">
        <w:rPr>
          <w:rFonts w:ascii="Times New Roman" w:hAnsi="Times New Roman" w:cs="Times New Roman"/>
          <w:i/>
          <w:iCs/>
          <w:color w:val="222222"/>
          <w:sz w:val="24"/>
          <w:szCs w:val="24"/>
          <w:shd w:val="clear" w:color="auto" w:fill="FFFFFF"/>
        </w:rPr>
        <w:t>New England Journal of Medicine</w:t>
      </w:r>
      <w:r w:rsidRPr="001A032A">
        <w:rPr>
          <w:rFonts w:ascii="Times New Roman" w:hAnsi="Times New Roman" w:cs="Times New Roman"/>
          <w:color w:val="222222"/>
          <w:sz w:val="24"/>
          <w:szCs w:val="24"/>
          <w:shd w:val="clear" w:color="auto" w:fill="FFFFFF"/>
        </w:rPr>
        <w:t>, </w:t>
      </w:r>
      <w:r w:rsidRPr="001A032A">
        <w:rPr>
          <w:rFonts w:ascii="Times New Roman" w:hAnsi="Times New Roman" w:cs="Times New Roman"/>
          <w:i/>
          <w:iCs/>
          <w:color w:val="222222"/>
          <w:sz w:val="24"/>
          <w:szCs w:val="24"/>
          <w:shd w:val="clear" w:color="auto" w:fill="FFFFFF"/>
        </w:rPr>
        <w:t>379</w:t>
      </w:r>
      <w:r w:rsidRPr="001A032A">
        <w:rPr>
          <w:rFonts w:ascii="Times New Roman" w:hAnsi="Times New Roman" w:cs="Times New Roman"/>
          <w:color w:val="222222"/>
          <w:sz w:val="24"/>
          <w:szCs w:val="24"/>
          <w:shd w:val="clear" w:color="auto" w:fill="FFFFFF"/>
        </w:rPr>
        <w:t>(16), 1575-1577.</w:t>
      </w:r>
    </w:p>
    <w:p w:rsidR="004914EE" w:rsidRDefault="005B312A" w:rsidP="001A032A">
      <w:pPr>
        <w:pStyle w:val="ListParagraph"/>
        <w:numPr>
          <w:ilvl w:val="0"/>
          <w:numId w:val="1"/>
        </w:numPr>
        <w:spacing w:line="480" w:lineRule="auto"/>
        <w:rPr>
          <w:rFonts w:ascii="Times New Roman" w:hAnsi="Times New Roman" w:cs="Times New Roman"/>
          <w:color w:val="222222"/>
          <w:sz w:val="24"/>
          <w:szCs w:val="24"/>
          <w:shd w:val="clear" w:color="auto" w:fill="FFFFFF"/>
        </w:rPr>
      </w:pPr>
      <w:proofErr w:type="spellStart"/>
      <w:r w:rsidRPr="001A032A">
        <w:rPr>
          <w:rFonts w:ascii="Times New Roman" w:hAnsi="Times New Roman" w:cs="Times New Roman"/>
          <w:color w:val="222222"/>
          <w:sz w:val="24"/>
          <w:szCs w:val="24"/>
          <w:shd w:val="clear" w:color="auto" w:fill="FFFFFF"/>
        </w:rPr>
        <w:t>Rieder</w:t>
      </w:r>
      <w:proofErr w:type="spellEnd"/>
      <w:r w:rsidRPr="001A032A">
        <w:rPr>
          <w:rFonts w:ascii="Times New Roman" w:hAnsi="Times New Roman" w:cs="Times New Roman"/>
          <w:color w:val="222222"/>
          <w:sz w:val="24"/>
          <w:szCs w:val="24"/>
          <w:shd w:val="clear" w:color="auto" w:fill="FFFFFF"/>
        </w:rPr>
        <w:t xml:space="preserve">, M. J., Canadian </w:t>
      </w:r>
      <w:proofErr w:type="spellStart"/>
      <w:r w:rsidRPr="001A032A">
        <w:rPr>
          <w:rFonts w:ascii="Times New Roman" w:hAnsi="Times New Roman" w:cs="Times New Roman"/>
          <w:color w:val="222222"/>
          <w:sz w:val="24"/>
          <w:szCs w:val="24"/>
          <w:shd w:val="clear" w:color="auto" w:fill="FFFFFF"/>
        </w:rPr>
        <w:t>Paediatric</w:t>
      </w:r>
      <w:proofErr w:type="spellEnd"/>
      <w:r w:rsidRPr="001A032A">
        <w:rPr>
          <w:rFonts w:ascii="Times New Roman" w:hAnsi="Times New Roman" w:cs="Times New Roman"/>
          <w:color w:val="222222"/>
          <w:sz w:val="24"/>
          <w:szCs w:val="24"/>
          <w:shd w:val="clear" w:color="auto" w:fill="FFFFFF"/>
        </w:rPr>
        <w:t xml:space="preserve"> Society, &amp; Drug Therapy and Hazardous Substances Committee. (2016). </w:t>
      </w:r>
      <w:proofErr w:type="gramStart"/>
      <w:r w:rsidRPr="001A032A">
        <w:rPr>
          <w:rFonts w:ascii="Times New Roman" w:hAnsi="Times New Roman" w:cs="Times New Roman"/>
          <w:color w:val="222222"/>
          <w:sz w:val="24"/>
          <w:szCs w:val="24"/>
          <w:shd w:val="clear" w:color="auto" w:fill="FFFFFF"/>
        </w:rPr>
        <w:t>Is</w:t>
      </w:r>
      <w:proofErr w:type="gramEnd"/>
      <w:r w:rsidRPr="001A032A">
        <w:rPr>
          <w:rFonts w:ascii="Times New Roman" w:hAnsi="Times New Roman" w:cs="Times New Roman"/>
          <w:color w:val="222222"/>
          <w:sz w:val="24"/>
          <w:szCs w:val="24"/>
          <w:shd w:val="clear" w:color="auto" w:fill="FFFFFF"/>
        </w:rPr>
        <w:t xml:space="preserve"> the medical use of cannabis a therapeutic option for children</w:t>
      </w:r>
      <w:bookmarkStart w:id="0" w:name="_GoBack"/>
      <w:bookmarkEnd w:id="0"/>
      <w:r w:rsidR="002A2B42" w:rsidRPr="001A032A">
        <w:rPr>
          <w:rFonts w:ascii="Times New Roman" w:hAnsi="Times New Roman" w:cs="Times New Roman"/>
          <w:color w:val="222222"/>
          <w:sz w:val="24"/>
          <w:szCs w:val="24"/>
          <w:shd w:val="clear" w:color="auto" w:fill="FFFFFF"/>
        </w:rPr>
        <w:t>?</w:t>
      </w:r>
      <w:r w:rsidRPr="001A032A">
        <w:rPr>
          <w:rFonts w:ascii="Times New Roman" w:hAnsi="Times New Roman" w:cs="Times New Roman"/>
          <w:color w:val="222222"/>
          <w:sz w:val="24"/>
          <w:szCs w:val="24"/>
          <w:shd w:val="clear" w:color="auto" w:fill="FFFFFF"/>
        </w:rPr>
        <w:t> </w:t>
      </w:r>
      <w:proofErr w:type="spellStart"/>
      <w:r w:rsidRPr="001A032A">
        <w:rPr>
          <w:rFonts w:ascii="Times New Roman" w:hAnsi="Times New Roman" w:cs="Times New Roman"/>
          <w:i/>
          <w:iCs/>
          <w:color w:val="222222"/>
          <w:sz w:val="24"/>
          <w:szCs w:val="24"/>
          <w:shd w:val="clear" w:color="auto" w:fill="FFFFFF"/>
        </w:rPr>
        <w:t>Paediatrics</w:t>
      </w:r>
      <w:proofErr w:type="spellEnd"/>
      <w:r w:rsidRPr="001A032A">
        <w:rPr>
          <w:rFonts w:ascii="Times New Roman" w:hAnsi="Times New Roman" w:cs="Times New Roman"/>
          <w:i/>
          <w:iCs/>
          <w:color w:val="222222"/>
          <w:sz w:val="24"/>
          <w:szCs w:val="24"/>
          <w:shd w:val="clear" w:color="auto" w:fill="FFFFFF"/>
        </w:rPr>
        <w:t xml:space="preserve"> &amp; child health</w:t>
      </w:r>
      <w:r w:rsidRPr="001A032A">
        <w:rPr>
          <w:rFonts w:ascii="Times New Roman" w:hAnsi="Times New Roman" w:cs="Times New Roman"/>
          <w:color w:val="222222"/>
          <w:sz w:val="24"/>
          <w:szCs w:val="24"/>
          <w:shd w:val="clear" w:color="auto" w:fill="FFFFFF"/>
        </w:rPr>
        <w:t>, </w:t>
      </w:r>
      <w:r w:rsidRPr="001A032A">
        <w:rPr>
          <w:rFonts w:ascii="Times New Roman" w:hAnsi="Times New Roman" w:cs="Times New Roman"/>
          <w:i/>
          <w:iCs/>
          <w:color w:val="222222"/>
          <w:sz w:val="24"/>
          <w:szCs w:val="24"/>
          <w:shd w:val="clear" w:color="auto" w:fill="FFFFFF"/>
        </w:rPr>
        <w:t>21</w:t>
      </w:r>
      <w:r w:rsidRPr="001A032A">
        <w:rPr>
          <w:rFonts w:ascii="Times New Roman" w:hAnsi="Times New Roman" w:cs="Times New Roman"/>
          <w:color w:val="222222"/>
          <w:sz w:val="24"/>
          <w:szCs w:val="24"/>
          <w:shd w:val="clear" w:color="auto" w:fill="FFFFFF"/>
        </w:rPr>
        <w:t>(1), 31-34.</w:t>
      </w:r>
    </w:p>
    <w:p w:rsidR="005B312A" w:rsidRDefault="005B312A" w:rsidP="001A032A">
      <w:pPr>
        <w:pStyle w:val="ListParagraph"/>
        <w:numPr>
          <w:ilvl w:val="0"/>
          <w:numId w:val="1"/>
        </w:numPr>
        <w:spacing w:line="480" w:lineRule="auto"/>
        <w:rPr>
          <w:rFonts w:ascii="Times New Roman" w:hAnsi="Times New Roman" w:cs="Times New Roman"/>
          <w:color w:val="222222"/>
          <w:sz w:val="24"/>
          <w:szCs w:val="24"/>
          <w:shd w:val="clear" w:color="auto" w:fill="FFFFFF"/>
        </w:rPr>
      </w:pPr>
      <w:proofErr w:type="spellStart"/>
      <w:r w:rsidRPr="001A032A">
        <w:rPr>
          <w:rFonts w:ascii="Times New Roman" w:hAnsi="Times New Roman" w:cs="Times New Roman"/>
          <w:color w:val="222222"/>
          <w:sz w:val="24"/>
          <w:szCs w:val="24"/>
          <w:shd w:val="clear" w:color="auto" w:fill="FFFFFF"/>
        </w:rPr>
        <w:t>Velder</w:t>
      </w:r>
      <w:proofErr w:type="spellEnd"/>
      <w:r w:rsidRPr="001A032A">
        <w:rPr>
          <w:rFonts w:ascii="Times New Roman" w:hAnsi="Times New Roman" w:cs="Times New Roman"/>
          <w:color w:val="222222"/>
          <w:sz w:val="24"/>
          <w:szCs w:val="24"/>
          <w:shd w:val="clear" w:color="auto" w:fill="FFFFFF"/>
        </w:rPr>
        <w:t>, K. R. (2019). The Legalization of Medical Marijuana in the United States.</w:t>
      </w:r>
    </w:p>
    <w:p w:rsidR="001A032A" w:rsidRPr="001A032A" w:rsidRDefault="001A032A" w:rsidP="001A032A">
      <w:pPr>
        <w:pStyle w:val="ListParagraph"/>
        <w:numPr>
          <w:ilvl w:val="0"/>
          <w:numId w:val="1"/>
        </w:num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ProCon.org. (2019, November 2) </w:t>
      </w:r>
      <w:proofErr w:type="gramStart"/>
      <w:r>
        <w:rPr>
          <w:rFonts w:ascii="Times New Roman" w:hAnsi="Times New Roman" w:cs="Times New Roman"/>
          <w:color w:val="222222"/>
          <w:sz w:val="24"/>
          <w:szCs w:val="24"/>
          <w:shd w:val="clear" w:color="auto" w:fill="FFFFFF"/>
        </w:rPr>
        <w:t>Should</w:t>
      </w:r>
      <w:proofErr w:type="gramEnd"/>
      <w:r>
        <w:rPr>
          <w:rFonts w:ascii="Times New Roman" w:hAnsi="Times New Roman" w:cs="Times New Roman"/>
          <w:color w:val="222222"/>
          <w:sz w:val="24"/>
          <w:szCs w:val="24"/>
          <w:shd w:val="clear" w:color="auto" w:fill="FFFFFF"/>
        </w:rPr>
        <w:t xml:space="preserve"> marijuana be a medical option? </w:t>
      </w:r>
      <w:proofErr w:type="spellStart"/>
      <w:r>
        <w:rPr>
          <w:rFonts w:ascii="Times New Roman" w:hAnsi="Times New Roman" w:cs="Times New Roman"/>
          <w:color w:val="222222"/>
          <w:sz w:val="24"/>
          <w:szCs w:val="24"/>
          <w:shd w:val="clear" w:color="auto" w:fill="FFFFFF"/>
        </w:rPr>
        <w:t>Retreaved</w:t>
      </w:r>
      <w:proofErr w:type="spellEnd"/>
      <w:r>
        <w:rPr>
          <w:rFonts w:ascii="Times New Roman" w:hAnsi="Times New Roman" w:cs="Times New Roman"/>
          <w:color w:val="222222"/>
          <w:sz w:val="24"/>
          <w:szCs w:val="24"/>
          <w:shd w:val="clear" w:color="auto" w:fill="FFFFFF"/>
        </w:rPr>
        <w:t xml:space="preserve"> from </w:t>
      </w:r>
      <w:hyperlink r:id="rId8" w:history="1">
        <w:r>
          <w:rPr>
            <w:rStyle w:val="Hyperlink"/>
          </w:rPr>
          <w:t>https://medicalmarijuana.procon.org/</w:t>
        </w:r>
      </w:hyperlink>
    </w:p>
    <w:p w:rsidR="001E18D0" w:rsidRPr="00055574" w:rsidRDefault="009043F4" w:rsidP="00055574">
      <w:pPr>
        <w:spacing w:line="480" w:lineRule="auto"/>
        <w:ind w:left="720" w:hanging="720"/>
        <w:rPr>
          <w:rFonts w:ascii="Times New Roman" w:hAnsi="Times New Roman" w:cs="Times New Roman"/>
          <w:sz w:val="24"/>
          <w:szCs w:val="24"/>
        </w:rPr>
      </w:pPr>
      <w:r w:rsidRPr="00055574">
        <w:rPr>
          <w:rFonts w:ascii="Times New Roman" w:hAnsi="Times New Roman" w:cs="Times New Roman"/>
          <w:sz w:val="24"/>
          <w:szCs w:val="24"/>
        </w:rPr>
        <w:t xml:space="preserve"> </w:t>
      </w:r>
      <w:r w:rsidR="00903E85" w:rsidRPr="00055574">
        <w:rPr>
          <w:rFonts w:ascii="Times New Roman" w:hAnsi="Times New Roman" w:cs="Times New Roman"/>
          <w:sz w:val="24"/>
          <w:szCs w:val="24"/>
        </w:rPr>
        <w:t xml:space="preserve">  </w:t>
      </w:r>
    </w:p>
    <w:sectPr w:rsidR="001E18D0" w:rsidRPr="00055574" w:rsidSect="0048155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59F" w:rsidRDefault="008C059F" w:rsidP="00481552">
      <w:pPr>
        <w:spacing w:after="0" w:line="240" w:lineRule="auto"/>
      </w:pPr>
      <w:r>
        <w:separator/>
      </w:r>
    </w:p>
  </w:endnote>
  <w:endnote w:type="continuationSeparator" w:id="0">
    <w:p w:rsidR="008C059F" w:rsidRDefault="008C059F" w:rsidP="00481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59F" w:rsidRDefault="008C059F" w:rsidP="00481552">
      <w:pPr>
        <w:spacing w:after="0" w:line="240" w:lineRule="auto"/>
      </w:pPr>
      <w:r>
        <w:separator/>
      </w:r>
    </w:p>
  </w:footnote>
  <w:footnote w:type="continuationSeparator" w:id="0">
    <w:p w:rsidR="008C059F" w:rsidRDefault="008C059F" w:rsidP="00481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52" w:rsidRPr="00481552" w:rsidRDefault="00481552" w:rsidP="00481552">
    <w:pPr>
      <w:spacing w:line="480" w:lineRule="auto"/>
      <w:rPr>
        <w:rFonts w:ascii="Times New Roman" w:hAnsi="Times New Roman" w:cs="Times New Roman"/>
        <w:sz w:val="24"/>
        <w:szCs w:val="24"/>
      </w:rPr>
    </w:pPr>
    <w:r w:rsidRPr="00481552">
      <w:rPr>
        <w:rFonts w:ascii="Times New Roman" w:hAnsi="Times New Roman" w:cs="Times New Roman"/>
        <w:sz w:val="24"/>
        <w:szCs w:val="24"/>
      </w:rPr>
      <w:t>MARIJUANA AS A MEDICAL OPTION</w:t>
    </w:r>
    <w:r w:rsidRPr="00481552">
      <w:rPr>
        <w:rFonts w:ascii="Times New Roman" w:hAnsi="Times New Roman" w:cs="Times New Roman"/>
        <w:sz w:val="24"/>
        <w:szCs w:val="24"/>
      </w:rPr>
      <w:tab/>
    </w:r>
    <w:r w:rsidRPr="00481552">
      <w:rPr>
        <w:rFonts w:ascii="Times New Roman" w:hAnsi="Times New Roman" w:cs="Times New Roman"/>
        <w:sz w:val="24"/>
        <w:szCs w:val="24"/>
      </w:rPr>
      <w:tab/>
    </w:r>
    <w:r w:rsidRPr="00481552">
      <w:rPr>
        <w:rFonts w:ascii="Times New Roman" w:hAnsi="Times New Roman" w:cs="Times New Roman"/>
        <w:sz w:val="24"/>
        <w:szCs w:val="24"/>
      </w:rPr>
      <w:tab/>
    </w:r>
    <w:r w:rsidRPr="00481552">
      <w:rPr>
        <w:rFonts w:ascii="Times New Roman" w:hAnsi="Times New Roman" w:cs="Times New Roman"/>
        <w:sz w:val="24"/>
        <w:szCs w:val="24"/>
      </w:rPr>
      <w:tab/>
    </w:r>
    <w:r w:rsidRPr="00481552">
      <w:rPr>
        <w:rFonts w:ascii="Times New Roman" w:hAnsi="Times New Roman" w:cs="Times New Roman"/>
        <w:sz w:val="24"/>
        <w:szCs w:val="24"/>
      </w:rPr>
      <w:tab/>
    </w:r>
    <w:r w:rsidRPr="00481552">
      <w:rPr>
        <w:rFonts w:ascii="Times New Roman" w:hAnsi="Times New Roman" w:cs="Times New Roman"/>
        <w:sz w:val="24"/>
        <w:szCs w:val="24"/>
      </w:rPr>
      <w:tab/>
    </w:r>
    <w:r w:rsidRPr="00481552">
      <w:rPr>
        <w:rFonts w:ascii="Times New Roman" w:hAnsi="Times New Roman" w:cs="Times New Roman"/>
        <w:sz w:val="24"/>
        <w:szCs w:val="24"/>
      </w:rPr>
      <w:tab/>
    </w:r>
    <w:sdt>
      <w:sdtPr>
        <w:rPr>
          <w:rFonts w:ascii="Times New Roman" w:hAnsi="Times New Roman" w:cs="Times New Roman"/>
          <w:sz w:val="24"/>
          <w:szCs w:val="24"/>
        </w:rPr>
        <w:id w:val="1796098613"/>
        <w:docPartObj>
          <w:docPartGallery w:val="Page Numbers (Top of Page)"/>
          <w:docPartUnique/>
        </w:docPartObj>
      </w:sdtPr>
      <w:sdtEndPr>
        <w:rPr>
          <w:noProof/>
        </w:rPr>
      </w:sdtEndPr>
      <w:sdtContent>
        <w:r w:rsidRPr="00481552">
          <w:rPr>
            <w:rFonts w:ascii="Times New Roman" w:hAnsi="Times New Roman" w:cs="Times New Roman"/>
            <w:sz w:val="24"/>
            <w:szCs w:val="24"/>
          </w:rPr>
          <w:fldChar w:fldCharType="begin"/>
        </w:r>
        <w:r w:rsidRPr="00481552">
          <w:rPr>
            <w:rFonts w:ascii="Times New Roman" w:hAnsi="Times New Roman" w:cs="Times New Roman"/>
            <w:sz w:val="24"/>
            <w:szCs w:val="24"/>
          </w:rPr>
          <w:instrText xml:space="preserve"> PAGE   \* MERGEFORMAT </w:instrText>
        </w:r>
        <w:r w:rsidRPr="00481552">
          <w:rPr>
            <w:rFonts w:ascii="Times New Roman" w:hAnsi="Times New Roman" w:cs="Times New Roman"/>
            <w:sz w:val="24"/>
            <w:szCs w:val="24"/>
          </w:rPr>
          <w:fldChar w:fldCharType="separate"/>
        </w:r>
        <w:r w:rsidR="002A2B42">
          <w:rPr>
            <w:rFonts w:ascii="Times New Roman" w:hAnsi="Times New Roman" w:cs="Times New Roman"/>
            <w:noProof/>
            <w:sz w:val="24"/>
            <w:szCs w:val="24"/>
          </w:rPr>
          <w:t>5</w:t>
        </w:r>
        <w:r w:rsidRPr="0048155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52" w:rsidRPr="00481552" w:rsidRDefault="001A032A" w:rsidP="001A032A">
    <w:pPr>
      <w:spacing w:line="480" w:lineRule="auto"/>
      <w:ind w:left="6480"/>
      <w:rPr>
        <w:rFonts w:ascii="Times New Roman" w:hAnsi="Times New Roman" w:cs="Times New Roman"/>
        <w:sz w:val="24"/>
        <w:szCs w:val="24"/>
      </w:rPr>
    </w:pPr>
    <w:r>
      <w:rPr>
        <w:rFonts w:ascii="Times New Roman" w:hAnsi="Times New Roman" w:cs="Times New Roman"/>
        <w:sz w:val="24"/>
        <w:szCs w:val="24"/>
      </w:rPr>
      <w:t xml:space="preserve">MEDICAL </w:t>
    </w:r>
    <w:r w:rsidR="00481552" w:rsidRPr="00481552">
      <w:rPr>
        <w:rFonts w:ascii="Times New Roman" w:hAnsi="Times New Roman" w:cs="Times New Roman"/>
        <w:sz w:val="24"/>
        <w:szCs w:val="24"/>
      </w:rPr>
      <w:t>MARIJUANA</w:t>
    </w:r>
    <w:sdt>
      <w:sdtPr>
        <w:rPr>
          <w:rFonts w:ascii="Times New Roman" w:hAnsi="Times New Roman" w:cs="Times New Roman"/>
          <w:sz w:val="24"/>
          <w:szCs w:val="24"/>
        </w:rPr>
        <w:id w:val="-741255357"/>
        <w:docPartObj>
          <w:docPartGallery w:val="Page Numbers (Top of Page)"/>
          <w:docPartUnique/>
        </w:docPartObj>
      </w:sdtPr>
      <w:sdtEndPr>
        <w:rPr>
          <w:noProof/>
        </w:rPr>
      </w:sdtEndPr>
      <w:sdtContent>
        <w:r w:rsidR="00481552" w:rsidRPr="00481552">
          <w:rPr>
            <w:rFonts w:ascii="Times New Roman" w:hAnsi="Times New Roman" w:cs="Times New Roman"/>
            <w:sz w:val="24"/>
            <w:szCs w:val="24"/>
          </w:rPr>
          <w:fldChar w:fldCharType="begin"/>
        </w:r>
        <w:r w:rsidR="00481552" w:rsidRPr="00481552">
          <w:rPr>
            <w:rFonts w:ascii="Times New Roman" w:hAnsi="Times New Roman" w:cs="Times New Roman"/>
            <w:sz w:val="24"/>
            <w:szCs w:val="24"/>
          </w:rPr>
          <w:instrText xml:space="preserve"> PAGE   \* MERGEFORMAT </w:instrText>
        </w:r>
        <w:r w:rsidR="00481552" w:rsidRPr="00481552">
          <w:rPr>
            <w:rFonts w:ascii="Times New Roman" w:hAnsi="Times New Roman" w:cs="Times New Roman"/>
            <w:sz w:val="24"/>
            <w:szCs w:val="24"/>
          </w:rPr>
          <w:fldChar w:fldCharType="separate"/>
        </w:r>
        <w:r>
          <w:rPr>
            <w:rFonts w:ascii="Times New Roman" w:hAnsi="Times New Roman" w:cs="Times New Roman"/>
            <w:noProof/>
            <w:sz w:val="24"/>
            <w:szCs w:val="24"/>
          </w:rPr>
          <w:t>1</w:t>
        </w:r>
        <w:r w:rsidR="00481552" w:rsidRPr="0048155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BD396A"/>
    <w:multiLevelType w:val="hybridMultilevel"/>
    <w:tmpl w:val="E25A2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8D0"/>
    <w:rsid w:val="00007ED9"/>
    <w:rsid w:val="0005158A"/>
    <w:rsid w:val="00055574"/>
    <w:rsid w:val="00092243"/>
    <w:rsid w:val="000D1DE9"/>
    <w:rsid w:val="00182B41"/>
    <w:rsid w:val="001A032A"/>
    <w:rsid w:val="001E18D0"/>
    <w:rsid w:val="00224330"/>
    <w:rsid w:val="00257ECD"/>
    <w:rsid w:val="00270EDC"/>
    <w:rsid w:val="002A2B42"/>
    <w:rsid w:val="002E3305"/>
    <w:rsid w:val="002F7F36"/>
    <w:rsid w:val="00317B6E"/>
    <w:rsid w:val="003C0AD1"/>
    <w:rsid w:val="003C6940"/>
    <w:rsid w:val="003F7C67"/>
    <w:rsid w:val="00410D58"/>
    <w:rsid w:val="0047684C"/>
    <w:rsid w:val="00481552"/>
    <w:rsid w:val="004914EE"/>
    <w:rsid w:val="00515A87"/>
    <w:rsid w:val="005176F6"/>
    <w:rsid w:val="00537825"/>
    <w:rsid w:val="00547FA0"/>
    <w:rsid w:val="005573FB"/>
    <w:rsid w:val="00572011"/>
    <w:rsid w:val="00576CC4"/>
    <w:rsid w:val="0058766A"/>
    <w:rsid w:val="005B312A"/>
    <w:rsid w:val="005B710E"/>
    <w:rsid w:val="005E22E6"/>
    <w:rsid w:val="00614F08"/>
    <w:rsid w:val="00642B31"/>
    <w:rsid w:val="00686962"/>
    <w:rsid w:val="00765EBA"/>
    <w:rsid w:val="00770385"/>
    <w:rsid w:val="007A2273"/>
    <w:rsid w:val="007A681B"/>
    <w:rsid w:val="008C059F"/>
    <w:rsid w:val="008D7B02"/>
    <w:rsid w:val="00903E85"/>
    <w:rsid w:val="009043F4"/>
    <w:rsid w:val="00975B4E"/>
    <w:rsid w:val="00980169"/>
    <w:rsid w:val="009922A7"/>
    <w:rsid w:val="009E1C30"/>
    <w:rsid w:val="009F1F60"/>
    <w:rsid w:val="00A33593"/>
    <w:rsid w:val="00A42138"/>
    <w:rsid w:val="00AA1EF3"/>
    <w:rsid w:val="00AF0BA9"/>
    <w:rsid w:val="00B93A67"/>
    <w:rsid w:val="00C34CCB"/>
    <w:rsid w:val="00C5066F"/>
    <w:rsid w:val="00CA15AB"/>
    <w:rsid w:val="00CD2E4E"/>
    <w:rsid w:val="00D127BF"/>
    <w:rsid w:val="00D239EB"/>
    <w:rsid w:val="00D23ADF"/>
    <w:rsid w:val="00D35C10"/>
    <w:rsid w:val="00DD283A"/>
    <w:rsid w:val="00DE72CB"/>
    <w:rsid w:val="00DF5259"/>
    <w:rsid w:val="00E91C8C"/>
    <w:rsid w:val="00EB5047"/>
    <w:rsid w:val="00EC6C33"/>
    <w:rsid w:val="00ED7907"/>
    <w:rsid w:val="00F4715D"/>
    <w:rsid w:val="00F76340"/>
    <w:rsid w:val="00F90F01"/>
    <w:rsid w:val="00FA7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552"/>
  </w:style>
  <w:style w:type="paragraph" w:styleId="Footer">
    <w:name w:val="footer"/>
    <w:basedOn w:val="Normal"/>
    <w:link w:val="FooterChar"/>
    <w:uiPriority w:val="99"/>
    <w:unhideWhenUsed/>
    <w:rsid w:val="00481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552"/>
  </w:style>
  <w:style w:type="paragraph" w:styleId="ListParagraph">
    <w:name w:val="List Paragraph"/>
    <w:basedOn w:val="Normal"/>
    <w:uiPriority w:val="34"/>
    <w:qFormat/>
    <w:rsid w:val="001A032A"/>
    <w:pPr>
      <w:ind w:left="720"/>
      <w:contextualSpacing/>
    </w:pPr>
  </w:style>
  <w:style w:type="character" w:styleId="Hyperlink">
    <w:name w:val="Hyperlink"/>
    <w:basedOn w:val="DefaultParagraphFont"/>
    <w:uiPriority w:val="99"/>
    <w:semiHidden/>
    <w:unhideWhenUsed/>
    <w:rsid w:val="001A032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552"/>
  </w:style>
  <w:style w:type="paragraph" w:styleId="Footer">
    <w:name w:val="footer"/>
    <w:basedOn w:val="Normal"/>
    <w:link w:val="FooterChar"/>
    <w:uiPriority w:val="99"/>
    <w:unhideWhenUsed/>
    <w:rsid w:val="00481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552"/>
  </w:style>
  <w:style w:type="paragraph" w:styleId="ListParagraph">
    <w:name w:val="List Paragraph"/>
    <w:basedOn w:val="Normal"/>
    <w:uiPriority w:val="34"/>
    <w:qFormat/>
    <w:rsid w:val="001A032A"/>
    <w:pPr>
      <w:ind w:left="720"/>
      <w:contextualSpacing/>
    </w:pPr>
  </w:style>
  <w:style w:type="character" w:styleId="Hyperlink">
    <w:name w:val="Hyperlink"/>
    <w:basedOn w:val="DefaultParagraphFont"/>
    <w:uiPriority w:val="99"/>
    <w:semiHidden/>
    <w:unhideWhenUsed/>
    <w:rsid w:val="001A03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almarijuana.procon.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5</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ANGELINA</cp:lastModifiedBy>
  <cp:revision>55</cp:revision>
  <dcterms:created xsi:type="dcterms:W3CDTF">2019-11-02T15:10:00Z</dcterms:created>
  <dcterms:modified xsi:type="dcterms:W3CDTF">2019-11-02T19:08:00Z</dcterms:modified>
</cp:coreProperties>
</file>